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D8" w:rsidRPr="00AD46D8" w:rsidRDefault="00BF7DB4" w:rsidP="00AD46D8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AD46D8" w:rsidRPr="00AD46D8">
        <w:rPr>
          <w:rFonts w:ascii="Times New Roman" w:hAnsi="Times New Roman" w:cs="Times New Roman"/>
          <w:i/>
          <w:sz w:val="24"/>
          <w:szCs w:val="24"/>
          <w:lang w:val="ro-RO"/>
        </w:rPr>
        <w:t>Proiect</w:t>
      </w:r>
    </w:p>
    <w:p w:rsidR="00AD46D8" w:rsidRPr="00AD46D8" w:rsidRDefault="00AD46D8" w:rsidP="00AD46D8">
      <w:pPr>
        <w:ind w:left="-36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sz w:val="24"/>
          <w:szCs w:val="24"/>
          <w:lang w:val="ro-RO"/>
        </w:rPr>
        <w:t>CONSILIUL RAIONAL UNGHENI</w:t>
      </w:r>
    </w:p>
    <w:p w:rsidR="00AD46D8" w:rsidRPr="00AD46D8" w:rsidRDefault="00AD46D8" w:rsidP="00AD46D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Decizie </w:t>
      </w:r>
    </w:p>
    <w:p w:rsidR="00AD46D8" w:rsidRPr="00AD46D8" w:rsidRDefault="00AD46D8" w:rsidP="00AD46D8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46D8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______________                                              </w:t>
      </w:r>
      <w:r w:rsidR="00516DE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</w:t>
      </w:r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AD46D8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Pr="00AD46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D46D8">
        <w:rPr>
          <w:rFonts w:ascii="Times New Roman" w:hAnsi="Times New Roman" w:cs="Times New Roman"/>
          <w:sz w:val="24"/>
          <w:szCs w:val="24"/>
          <w:lang w:val="ro-RO"/>
        </w:rPr>
        <w:t>______________202</w:t>
      </w:r>
      <w:r w:rsidR="00516DEE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:rsidR="00516DEE" w:rsidRPr="001D2BA2" w:rsidRDefault="00516DEE" w:rsidP="00BF7DB4">
      <w:pPr>
        <w:pStyle w:val="Frspaiere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Cu</w:t>
      </w:r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privire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la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încheierea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Acordului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de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Parteneriat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</w:p>
    <w:p w:rsidR="00AD46D8" w:rsidRPr="001D2BA2" w:rsidRDefault="00516DEE" w:rsidP="00BF7DB4">
      <w:pPr>
        <w:pStyle w:val="Frspaiere"/>
        <w:rPr>
          <w:rStyle w:val="Accentuat"/>
          <w:rFonts w:ascii="Times New Roman" w:hAnsi="Times New Roman" w:cs="Times New Roman"/>
          <w:i w:val="0"/>
          <w:sz w:val="24"/>
          <w:szCs w:val="24"/>
          <w:lang w:val="en-US"/>
        </w:rPr>
      </w:pP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între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Consiliul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Raional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Ungheni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și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Agenț</w:t>
      </w:r>
      <w:proofErr w:type="gram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ia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”</w:t>
      </w:r>
      <w:proofErr w:type="spellStart"/>
      <w:proofErr w:type="gram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Apele</w:t>
      </w:r>
      <w:proofErr w:type="spellEnd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/>
          <w:bCs/>
          <w:i/>
          <w:sz w:val="24"/>
          <w:szCs w:val="24"/>
          <w:lang w:val="en-US"/>
        </w:rPr>
        <w:t>Moldovei</w:t>
      </w:r>
      <w:proofErr w:type="spellEnd"/>
      <w:r w:rsidR="004E7D92" w:rsidRPr="001D2BA2">
        <w:rPr>
          <w:rFonts w:ascii="Times New Roman" w:hAnsi="Times New Roman"/>
          <w:bCs/>
          <w:i/>
          <w:sz w:val="24"/>
          <w:szCs w:val="24"/>
          <w:lang w:val="en-US"/>
        </w:rPr>
        <w:t>”</w:t>
      </w:r>
    </w:p>
    <w:p w:rsidR="00CC6059" w:rsidRPr="001D2BA2" w:rsidRDefault="00CC6059" w:rsidP="00553E3E">
      <w:pPr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</w:p>
    <w:p w:rsidR="00040A2B" w:rsidRPr="001D2BA2" w:rsidRDefault="00CC6059" w:rsidP="00BF7DB4">
      <w:pPr>
        <w:pStyle w:val="Frspaiere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temeiul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Legii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privind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administrația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publică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locală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nr.43</w:t>
      </w:r>
      <w:r w:rsidR="00BF7DB4" w:rsidRPr="001D2BA2">
        <w:rPr>
          <w:rFonts w:ascii="Times New Roman" w:hAnsi="Times New Roman" w:cs="Times New Roman"/>
          <w:i/>
          <w:sz w:val="24"/>
          <w:szCs w:val="24"/>
          <w:lang w:val="en-US"/>
        </w:rPr>
        <w:t>6</w:t>
      </w:r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din 28.12.2006, art. 43(t) </w:t>
      </w:r>
    </w:p>
    <w:p w:rsidR="00516DEE" w:rsidRPr="001D2BA2" w:rsidRDefault="00516DEE" w:rsidP="00BF7DB4">
      <w:pPr>
        <w:pStyle w:val="Frspaiere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proofErr w:type="gram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Legii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pricind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finanțele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publice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locale nr.</w:t>
      </w:r>
      <w:proofErr w:type="gram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397 din 16.10.2003,</w:t>
      </w:r>
    </w:p>
    <w:p w:rsidR="00516DEE" w:rsidRPr="001D2BA2" w:rsidRDefault="00FD3D3D" w:rsidP="00BF7DB4">
      <w:pPr>
        <w:pStyle w:val="Frspaiere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Pentru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buna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implementare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Strategiei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dezvoltatre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socio-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economică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raionului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Ungheni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pentru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perioada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2022-2030,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aprobată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prin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Decizia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Consiliului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raional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>Ungheni</w:t>
      </w:r>
      <w:proofErr w:type="spellEnd"/>
      <w:r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nr.5/7 don 28.07.2022</w:t>
      </w:r>
      <w:r w:rsidR="00516DEE" w:rsidRPr="001D2BA2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</w:p>
    <w:p w:rsidR="00BF7DB4" w:rsidRPr="001D2BA2" w:rsidRDefault="00FD3D3D" w:rsidP="00BF7DB4">
      <w:pPr>
        <w:pStyle w:val="Frspaiere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În</w:t>
      </w:r>
      <w:proofErr w:type="spellEnd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scopul</w:t>
      </w:r>
      <w:proofErr w:type="spellEnd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atragerii</w:t>
      </w:r>
      <w:proofErr w:type="spellEnd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investițiilor</w:t>
      </w:r>
      <w:proofErr w:type="spellEnd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din </w:t>
      </w:r>
      <w:proofErr w:type="spellStart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fondurile</w:t>
      </w:r>
      <w:proofErr w:type="spellEnd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europene</w:t>
      </w:r>
      <w:proofErr w:type="spellEnd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și</w:t>
      </w:r>
      <w:proofErr w:type="spellEnd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asistență</w:t>
      </w:r>
      <w:proofErr w:type="spellEnd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externă</w:t>
      </w:r>
      <w:proofErr w:type="spellEnd"/>
      <w:r w:rsidR="00C30212" w:rsidRPr="001D2B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</w:p>
    <w:p w:rsidR="00040A2B" w:rsidRPr="001D2BA2" w:rsidRDefault="00040A2B" w:rsidP="00BF7DB4">
      <w:pPr>
        <w:pStyle w:val="Frspaiere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D46D8" w:rsidRPr="001D2BA2" w:rsidRDefault="00AD46D8" w:rsidP="00FD3D3D">
      <w:pPr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D2BA2">
        <w:rPr>
          <w:rFonts w:ascii="Times New Roman" w:hAnsi="Times New Roman" w:cs="Times New Roman"/>
          <w:bCs/>
          <w:sz w:val="24"/>
          <w:szCs w:val="24"/>
          <w:lang w:val="ro-RO"/>
        </w:rPr>
        <w:t>Consiliul Raional Ungheni</w:t>
      </w:r>
    </w:p>
    <w:p w:rsidR="00AD46D8" w:rsidRPr="001D2BA2" w:rsidRDefault="00AD46D8" w:rsidP="00FD3D3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D2BA2">
        <w:rPr>
          <w:rFonts w:ascii="Times New Roman" w:hAnsi="Times New Roman" w:cs="Times New Roman"/>
          <w:b/>
          <w:bCs/>
          <w:sz w:val="24"/>
          <w:szCs w:val="24"/>
          <w:lang w:val="ro-RO"/>
        </w:rPr>
        <w:t>DECIDE:</w:t>
      </w:r>
    </w:p>
    <w:p w:rsidR="00FD3D3D" w:rsidRPr="001D2BA2" w:rsidRDefault="00FD3D3D" w:rsidP="00FD3D3D">
      <w:pPr>
        <w:pStyle w:val="Listparagraf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 w:val="0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1D2BA2">
        <w:rPr>
          <w:rFonts w:ascii="Times New Roman" w:hAnsi="Times New Roman" w:cs="Times New Roman"/>
          <w:sz w:val="24"/>
          <w:szCs w:val="24"/>
          <w:lang w:val="ro-RO"/>
        </w:rPr>
        <w:t xml:space="preserve">Se aprobă </w:t>
      </w:r>
      <w:bookmarkStart w:id="0" w:name="_Hlk67042392"/>
      <w:r w:rsidRPr="001D2BA2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val="en-US"/>
        </w:rPr>
        <w:t>A</w:t>
      </w:r>
      <w:r w:rsidRPr="001D2BA2">
        <w:rPr>
          <w:rFonts w:ascii="Times New Roman" w:eastAsia="Arial" w:hAnsi="Times New Roman" w:cs="Times New Roman"/>
          <w:color w:val="000000"/>
          <w:sz w:val="24"/>
          <w:szCs w:val="24"/>
          <w:highlight w:val="white"/>
          <w:lang w:val="ro-RO"/>
        </w:rPr>
        <w:t xml:space="preserve">cordul </w:t>
      </w:r>
      <w:bookmarkEnd w:id="0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de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Parteneriat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între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Consiliul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Raional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Agenția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”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Apele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Moldovei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Pr="001D2BA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, se </w:t>
      </w:r>
      <w:proofErr w:type="spellStart"/>
      <w:r w:rsidRPr="001D2BA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anexează</w:t>
      </w:r>
      <w:proofErr w:type="spellEnd"/>
      <w:r w:rsidRPr="001D2BA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.</w:t>
      </w:r>
    </w:p>
    <w:p w:rsidR="00FD3D3D" w:rsidRPr="001D2BA2" w:rsidRDefault="00FD3D3D" w:rsidP="00FD3D3D">
      <w:pPr>
        <w:pStyle w:val="Listparagraf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 w:val="0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1D2BA2">
        <w:rPr>
          <w:rFonts w:ascii="Times New Roman" w:hAnsi="Times New Roman" w:cs="Times New Roman"/>
          <w:sz w:val="24"/>
          <w:szCs w:val="24"/>
          <w:lang w:val="ro-RO"/>
        </w:rPr>
        <w:t xml:space="preserve">Se deleagă dlui Dionisie </w:t>
      </w:r>
      <w:proofErr w:type="spellStart"/>
      <w:r w:rsidRPr="001D2BA2">
        <w:rPr>
          <w:rFonts w:ascii="Times New Roman" w:hAnsi="Times New Roman" w:cs="Times New Roman"/>
          <w:sz w:val="24"/>
          <w:szCs w:val="24"/>
          <w:lang w:val="ro-RO"/>
        </w:rPr>
        <w:t>Ternovschi</w:t>
      </w:r>
      <w:proofErr w:type="spellEnd"/>
      <w:r w:rsidRPr="001D2BA2">
        <w:rPr>
          <w:rFonts w:ascii="Times New Roman" w:hAnsi="Times New Roman" w:cs="Times New Roman"/>
          <w:sz w:val="24"/>
          <w:szCs w:val="24"/>
          <w:lang w:val="ro-RO"/>
        </w:rPr>
        <w:t xml:space="preserve">, președintele raionului, dreptul de a semna din partea Consiliului raional Ungheni, Acordul </w:t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de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Parteneriat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între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Consiliul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Raional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Agenția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”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Apele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Moldovei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Pr="001D2BA2"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.</w:t>
      </w:r>
    </w:p>
    <w:p w:rsidR="00FD3D3D" w:rsidRPr="001D2BA2" w:rsidRDefault="00FD3D3D" w:rsidP="00FD3D3D">
      <w:pPr>
        <w:pStyle w:val="Listparagraf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 w:val="0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 w:rsidRPr="001D2BA2">
        <w:rPr>
          <w:rFonts w:ascii="Times New Roman" w:hAnsi="Times New Roman" w:cs="Times New Roman"/>
          <w:sz w:val="24"/>
          <w:szCs w:val="24"/>
          <w:lang w:val="ro-RO"/>
        </w:rPr>
        <w:t xml:space="preserve"> Controlul asupra executării prezentei decizii se atribuie dlui Dionisie </w:t>
      </w:r>
      <w:proofErr w:type="spellStart"/>
      <w:r w:rsidRPr="001D2BA2">
        <w:rPr>
          <w:rFonts w:ascii="Times New Roman" w:hAnsi="Times New Roman" w:cs="Times New Roman"/>
          <w:sz w:val="24"/>
          <w:szCs w:val="24"/>
          <w:lang w:val="ro-RO"/>
        </w:rPr>
        <w:t>Ternovschi</w:t>
      </w:r>
      <w:proofErr w:type="spellEnd"/>
      <w:r w:rsidRPr="001D2BA2">
        <w:rPr>
          <w:rFonts w:ascii="Times New Roman" w:hAnsi="Times New Roman" w:cs="Times New Roman"/>
          <w:sz w:val="24"/>
          <w:szCs w:val="24"/>
          <w:lang w:val="ro-RO"/>
        </w:rPr>
        <w:t>, președintele raionului.</w:t>
      </w:r>
    </w:p>
    <w:p w:rsidR="00FD3D3D" w:rsidRPr="001D2BA2" w:rsidRDefault="00FD3D3D" w:rsidP="00FD3D3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it-IT"/>
        </w:rPr>
      </w:pPr>
    </w:p>
    <w:p w:rsidR="00C06E47" w:rsidRPr="001D2BA2" w:rsidRDefault="00C06E47" w:rsidP="00FD3D3D">
      <w:pPr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A35587" w:rsidRPr="001D2BA2" w:rsidRDefault="00A35587" w:rsidP="00FD3D3D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Președintele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ș</w:t>
      </w:r>
      <w:r w:rsidR="000127AE" w:rsidRPr="001D2BA2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dinței</w:t>
      </w:r>
      <w:proofErr w:type="spellEnd"/>
      <w:r w:rsidR="00B3734F"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bookmarkStart w:id="1" w:name="_GoBack"/>
      <w:bookmarkEnd w:id="1"/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  <w:t>_________________________</w:t>
      </w:r>
    </w:p>
    <w:p w:rsidR="00BF7DB4" w:rsidRPr="001D2BA2" w:rsidRDefault="00BF7DB4" w:rsidP="00FD3D3D">
      <w:pPr>
        <w:pStyle w:val="Frspaiere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35587" w:rsidRPr="001D2BA2" w:rsidRDefault="00A35587" w:rsidP="00FD3D3D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Contrasemnează</w:t>
      </w:r>
      <w:proofErr w:type="spellEnd"/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CC6059" w:rsidRPr="001D2BA2" w:rsidRDefault="00A35587" w:rsidP="00FD3D3D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Secretar</w:t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Consiliului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B703F" w:rsidRPr="001D2BA2">
        <w:rPr>
          <w:rFonts w:ascii="Times New Roman" w:hAnsi="Times New Roman" w:cs="Times New Roman"/>
          <w:bCs/>
          <w:sz w:val="24"/>
          <w:szCs w:val="24"/>
          <w:lang w:val="en-US"/>
        </w:rPr>
        <w:t>ra</w:t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ional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LIȚCAN </w:t>
      </w:r>
      <w:proofErr w:type="spellStart"/>
      <w:r w:rsidR="009E26AB" w:rsidRPr="001D2BA2">
        <w:rPr>
          <w:rFonts w:ascii="Times New Roman" w:hAnsi="Times New Roman" w:cs="Times New Roman"/>
          <w:bCs/>
          <w:sz w:val="24"/>
          <w:szCs w:val="24"/>
          <w:lang w:val="en-US"/>
        </w:rPr>
        <w:t>Rodica</w:t>
      </w:r>
      <w:proofErr w:type="spellEnd"/>
    </w:p>
    <w:p w:rsidR="00BF7DB4" w:rsidRPr="001D2BA2" w:rsidRDefault="00BF7DB4" w:rsidP="00FD3D3D">
      <w:pPr>
        <w:pStyle w:val="Frspaiere"/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E26AB" w:rsidRPr="001D2BA2" w:rsidRDefault="009E26AB" w:rsidP="00FD3D3D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Secția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Juridică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Umane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PASCARU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Valentina</w:t>
      </w:r>
      <w:proofErr w:type="spellEnd"/>
    </w:p>
    <w:p w:rsidR="00C06E47" w:rsidRPr="001D2BA2" w:rsidRDefault="00C06E47" w:rsidP="00FD3D3D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9E26AB" w:rsidRPr="001D2BA2" w:rsidRDefault="009E26AB" w:rsidP="00FD3D3D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Șef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Centrul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Atragere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Investițiilor</w:t>
      </w:r>
      <w:proofErr w:type="spellEnd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PETRE </w:t>
      </w:r>
      <w:proofErr w:type="spellStart"/>
      <w:r w:rsidRPr="001D2BA2">
        <w:rPr>
          <w:rFonts w:ascii="Times New Roman" w:hAnsi="Times New Roman" w:cs="Times New Roman"/>
          <w:bCs/>
          <w:sz w:val="24"/>
          <w:szCs w:val="24"/>
          <w:lang w:val="en-US"/>
        </w:rPr>
        <w:t>Violeta</w:t>
      </w:r>
      <w:proofErr w:type="spellEnd"/>
    </w:p>
    <w:sectPr w:rsidR="009E26AB" w:rsidRPr="001D2BA2" w:rsidSect="00860D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77D30"/>
    <w:multiLevelType w:val="hybridMultilevel"/>
    <w:tmpl w:val="FB9C30C4"/>
    <w:lvl w:ilvl="0" w:tplc="56BA859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A6EC7"/>
    <w:multiLevelType w:val="hybridMultilevel"/>
    <w:tmpl w:val="D14ABF86"/>
    <w:lvl w:ilvl="0" w:tplc="F6DAD1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B75B86"/>
    <w:multiLevelType w:val="hybridMultilevel"/>
    <w:tmpl w:val="DF30D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93E8D"/>
    <w:rsid w:val="000002F0"/>
    <w:rsid w:val="000127AE"/>
    <w:rsid w:val="00021E5A"/>
    <w:rsid w:val="00025FDA"/>
    <w:rsid w:val="00040A2B"/>
    <w:rsid w:val="00060765"/>
    <w:rsid w:val="0007569C"/>
    <w:rsid w:val="000B131E"/>
    <w:rsid w:val="000B6A37"/>
    <w:rsid w:val="000F4D0A"/>
    <w:rsid w:val="000F53B1"/>
    <w:rsid w:val="00106DCA"/>
    <w:rsid w:val="00170343"/>
    <w:rsid w:val="001836CB"/>
    <w:rsid w:val="001C51F6"/>
    <w:rsid w:val="001D2BA2"/>
    <w:rsid w:val="002604B3"/>
    <w:rsid w:val="002A11CB"/>
    <w:rsid w:val="002B6B5E"/>
    <w:rsid w:val="002C343D"/>
    <w:rsid w:val="002C60AD"/>
    <w:rsid w:val="00301E28"/>
    <w:rsid w:val="00353B54"/>
    <w:rsid w:val="003A1834"/>
    <w:rsid w:val="004B3362"/>
    <w:rsid w:val="004B3971"/>
    <w:rsid w:val="004D13B0"/>
    <w:rsid w:val="004E3765"/>
    <w:rsid w:val="004E7D92"/>
    <w:rsid w:val="005035CA"/>
    <w:rsid w:val="00515E51"/>
    <w:rsid w:val="00516DEE"/>
    <w:rsid w:val="00545D2E"/>
    <w:rsid w:val="0055333B"/>
    <w:rsid w:val="00553E3E"/>
    <w:rsid w:val="005C39AB"/>
    <w:rsid w:val="005F4CF5"/>
    <w:rsid w:val="00606CAF"/>
    <w:rsid w:val="006B37FA"/>
    <w:rsid w:val="00746115"/>
    <w:rsid w:val="00756B70"/>
    <w:rsid w:val="00780835"/>
    <w:rsid w:val="0078215A"/>
    <w:rsid w:val="007A5641"/>
    <w:rsid w:val="007D2B5B"/>
    <w:rsid w:val="00822F3F"/>
    <w:rsid w:val="00860DCF"/>
    <w:rsid w:val="008B479E"/>
    <w:rsid w:val="00932A79"/>
    <w:rsid w:val="009A0BEF"/>
    <w:rsid w:val="009C1457"/>
    <w:rsid w:val="009C7B6D"/>
    <w:rsid w:val="009E26AB"/>
    <w:rsid w:val="00A107F9"/>
    <w:rsid w:val="00A1647C"/>
    <w:rsid w:val="00A17280"/>
    <w:rsid w:val="00A35587"/>
    <w:rsid w:val="00A85EA4"/>
    <w:rsid w:val="00AD46D8"/>
    <w:rsid w:val="00AD7D33"/>
    <w:rsid w:val="00B3734F"/>
    <w:rsid w:val="00B67116"/>
    <w:rsid w:val="00B73993"/>
    <w:rsid w:val="00B91C5D"/>
    <w:rsid w:val="00BB4E8E"/>
    <w:rsid w:val="00BB703F"/>
    <w:rsid w:val="00BE4157"/>
    <w:rsid w:val="00BF52F1"/>
    <w:rsid w:val="00BF7DB4"/>
    <w:rsid w:val="00C06E47"/>
    <w:rsid w:val="00C1167C"/>
    <w:rsid w:val="00C230A5"/>
    <w:rsid w:val="00C30212"/>
    <w:rsid w:val="00C83B38"/>
    <w:rsid w:val="00CC59EC"/>
    <w:rsid w:val="00CC6059"/>
    <w:rsid w:val="00CE0E76"/>
    <w:rsid w:val="00D65A93"/>
    <w:rsid w:val="00D83069"/>
    <w:rsid w:val="00DA219F"/>
    <w:rsid w:val="00DD549A"/>
    <w:rsid w:val="00DE4E24"/>
    <w:rsid w:val="00E55991"/>
    <w:rsid w:val="00E568EF"/>
    <w:rsid w:val="00E855BB"/>
    <w:rsid w:val="00E85EB9"/>
    <w:rsid w:val="00EA1ED4"/>
    <w:rsid w:val="00EB2494"/>
    <w:rsid w:val="00EF4DD5"/>
    <w:rsid w:val="00EF7D1C"/>
    <w:rsid w:val="00F14921"/>
    <w:rsid w:val="00F43539"/>
    <w:rsid w:val="00F76D8F"/>
    <w:rsid w:val="00F93E8D"/>
    <w:rsid w:val="00FA36D2"/>
    <w:rsid w:val="00FD3D3D"/>
    <w:rsid w:val="00FE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457"/>
    <w:pPr>
      <w:spacing w:after="200" w:line="276" w:lineRule="auto"/>
    </w:pPr>
    <w:rPr>
      <w:rFonts w:cs="Calibri"/>
    </w:rPr>
  </w:style>
  <w:style w:type="paragraph" w:styleId="Titlu1">
    <w:name w:val="heading 1"/>
    <w:basedOn w:val="Normal"/>
    <w:next w:val="Normal"/>
    <w:link w:val="Titlu1Caracter"/>
    <w:uiPriority w:val="99"/>
    <w:qFormat/>
    <w:rsid w:val="00F93E8D"/>
    <w:pPr>
      <w:keepNext/>
      <w:spacing w:after="0" w:line="240" w:lineRule="auto"/>
      <w:outlineLvl w:val="0"/>
    </w:pPr>
    <w:rPr>
      <w:rFonts w:ascii="Book Antiqua" w:hAnsi="Book Antiqua" w:cs="Book Antiqua"/>
      <w:b/>
      <w:bCs/>
      <w:sz w:val="18"/>
      <w:szCs w:val="18"/>
      <w:lang w:val="ro-RO" w:eastAsia="ro-RO"/>
    </w:rPr>
  </w:style>
  <w:style w:type="paragraph" w:styleId="Titlu3">
    <w:name w:val="heading 3"/>
    <w:basedOn w:val="Normal"/>
    <w:next w:val="Normal"/>
    <w:link w:val="Titlu3Caracter"/>
    <w:semiHidden/>
    <w:unhideWhenUsed/>
    <w:qFormat/>
    <w:locked/>
    <w:rsid w:val="002C3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styleId="Hyperlink">
    <w:name w:val="Hyperlink"/>
    <w:basedOn w:val="Fontdeparagrafimplicit"/>
    <w:uiPriority w:val="99"/>
    <w:semiHidden/>
    <w:rsid w:val="00F93E8D"/>
    <w:rPr>
      <w:color w:val="0000FF"/>
      <w:u w:val="single"/>
    </w:rPr>
  </w:style>
  <w:style w:type="paragraph" w:styleId="Titlu">
    <w:name w:val="Title"/>
    <w:basedOn w:val="Normal"/>
    <w:link w:val="TitluCaracter"/>
    <w:uiPriority w:val="99"/>
    <w:qFormat/>
    <w:rsid w:val="00F93E8D"/>
    <w:pPr>
      <w:spacing w:after="0" w:line="240" w:lineRule="auto"/>
      <w:jc w:val="center"/>
    </w:pPr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Caracter">
    <w:name w:val="Titlu Caracter"/>
    <w:basedOn w:val="Fontdeparagrafimplicit"/>
    <w:link w:val="Titlu"/>
    <w:uiPriority w:val="99"/>
    <w:locked/>
    <w:rsid w:val="00F93E8D"/>
    <w:rPr>
      <w:rFonts w:ascii="Book Antiqua" w:hAnsi="Book Antiqua" w:cs="Book Antiqua"/>
      <w:b/>
      <w:bCs/>
      <w:sz w:val="24"/>
      <w:szCs w:val="24"/>
      <w:lang w:val="ro-RO" w:eastAsia="ro-RO"/>
    </w:rPr>
  </w:style>
  <w:style w:type="character" w:customStyle="1" w:styleId="Titlu3Caracter">
    <w:name w:val="Titlu 3 Caracter"/>
    <w:basedOn w:val="Fontdeparagrafimplicit"/>
    <w:link w:val="Titlu3"/>
    <w:semiHidden/>
    <w:rsid w:val="002C34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f">
    <w:name w:val="List Paragraph"/>
    <w:basedOn w:val="Normal"/>
    <w:uiPriority w:val="1"/>
    <w:qFormat/>
    <w:rsid w:val="00CC605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F4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F4DD5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Fontdeparagrafimplicit"/>
    <w:rsid w:val="00DA219F"/>
  </w:style>
  <w:style w:type="character" w:styleId="Accentuat">
    <w:name w:val="Emphasis"/>
    <w:basedOn w:val="Fontdeparagrafimplicit"/>
    <w:qFormat/>
    <w:locked/>
    <w:rsid w:val="00BF7DB4"/>
    <w:rPr>
      <w:i/>
      <w:iCs/>
    </w:rPr>
  </w:style>
  <w:style w:type="paragraph" w:styleId="Frspaiere">
    <w:name w:val="No Spacing"/>
    <w:uiPriority w:val="1"/>
    <w:qFormat/>
    <w:rsid w:val="00BF7DB4"/>
    <w:rPr>
      <w:rFonts w:cs="Calibri"/>
    </w:rPr>
  </w:style>
  <w:style w:type="character" w:customStyle="1" w:styleId="p-1">
    <w:name w:val="p-1"/>
    <w:basedOn w:val="Fontdeparagrafimplicit"/>
    <w:rsid w:val="00BE41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REPUBLICA  MOLDOVA</vt:lpstr>
      <vt:lpstr>REPUBLICA  MOLDOVA</vt:lpstr>
    </vt:vector>
  </TitlesOfParts>
  <Company>Grizli777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 MOLDOVA</dc:title>
  <dc:creator>User</dc:creator>
  <cp:lastModifiedBy>User</cp:lastModifiedBy>
  <cp:revision>3</cp:revision>
  <cp:lastPrinted>2023-05-13T06:18:00Z</cp:lastPrinted>
  <dcterms:created xsi:type="dcterms:W3CDTF">2024-03-06T13:06:00Z</dcterms:created>
  <dcterms:modified xsi:type="dcterms:W3CDTF">2024-03-06T13:08:00Z</dcterms:modified>
</cp:coreProperties>
</file>